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16"/>
          <w:szCs w:val="16"/>
        </w:rPr>
      </w:pPr>
      <w:r w:rsidDel="00000000" w:rsidR="00000000" w:rsidRPr="00000000">
        <w:rPr>
          <w:rtl w:val="0"/>
        </w:rPr>
      </w:r>
    </w:p>
    <w:tbl>
      <w:tblPr>
        <w:tblStyle w:val="Table1"/>
        <w:tblW w:w="11482.0" w:type="dxa"/>
        <w:jc w:val="left"/>
        <w:tblInd w:w="-582.0" w:type="dxa"/>
        <w:tblBorders>
          <w:insideH w:color="000000" w:space="0" w:sz="4" w:val="single"/>
          <w:insideV w:color="000000" w:space="0" w:sz="4" w:val="single"/>
        </w:tblBorders>
        <w:tblLayout w:type="fixed"/>
        <w:tblLook w:val="0000"/>
      </w:tblPr>
      <w:tblGrid>
        <w:gridCol w:w="1345"/>
        <w:gridCol w:w="458"/>
        <w:gridCol w:w="664"/>
        <w:gridCol w:w="1337"/>
        <w:gridCol w:w="1332"/>
        <w:gridCol w:w="723"/>
        <w:gridCol w:w="662"/>
        <w:gridCol w:w="15"/>
        <w:gridCol w:w="1417"/>
        <w:gridCol w:w="552"/>
        <w:gridCol w:w="7"/>
        <w:gridCol w:w="1001"/>
        <w:gridCol w:w="350"/>
        <w:gridCol w:w="1619"/>
        <w:tblGridChange w:id="0">
          <w:tblGrid>
            <w:gridCol w:w="1345"/>
            <w:gridCol w:w="458"/>
            <w:gridCol w:w="664"/>
            <w:gridCol w:w="1337"/>
            <w:gridCol w:w="1332"/>
            <w:gridCol w:w="723"/>
            <w:gridCol w:w="662"/>
            <w:gridCol w:w="15"/>
            <w:gridCol w:w="1417"/>
            <w:gridCol w:w="552"/>
            <w:gridCol w:w="7"/>
            <w:gridCol w:w="1001"/>
            <w:gridCol w:w="350"/>
            <w:gridCol w:w="1619"/>
          </w:tblGrid>
        </w:tblGridChange>
      </w:tblGrid>
      <w:tr>
        <w:trPr>
          <w:cantSplit w:val="0"/>
          <w:trHeight w:val="316" w:hRule="atLeast"/>
          <w:tblHeader w:val="0"/>
        </w:trPr>
        <w:tc>
          <w:tcPr>
            <w:gridSpan w:val="14"/>
          </w:tcPr>
          <w:p w:rsidR="00000000" w:rsidDel="00000000" w:rsidP="00000000" w:rsidRDefault="00000000" w:rsidRPr="00000000" w14:paraId="00000002">
            <w:pPr>
              <w:ind w:left="3884" w:right="3859"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BAŞVURULAN KONTROL TÜRÜ</w:t>
            </w:r>
          </w:p>
        </w:tc>
      </w:tr>
      <w:tr>
        <w:trPr>
          <w:cantSplit w:val="0"/>
          <w:trHeight w:val="282" w:hRule="atLeast"/>
          <w:tblHeader w:val="0"/>
        </w:trPr>
        <w:tc>
          <w:tcPr>
            <w:gridSpan w:val="6"/>
          </w:tcPr>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tabs>
                <w:tab w:val="left" w:leader="none" w:pos="3208"/>
              </w:tabs>
              <w:ind w:left="2880" w:hanging="360"/>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Periyodik Kontrol</w:t>
            </w:r>
          </w:p>
        </w:tc>
        <w:tc>
          <w:tcPr>
            <w:gridSpan w:val="8"/>
          </w:tcPr>
          <w:p w:rsidR="00000000" w:rsidDel="00000000" w:rsidP="00000000" w:rsidRDefault="00000000" w:rsidRPr="00000000" w14:paraId="00000016">
            <w:pPr>
              <w:numPr>
                <w:ilvl w:val="0"/>
                <w:numId w:val="2"/>
              </w:numPr>
              <w:pBdr>
                <w:top w:space="0" w:sz="0" w:val="nil"/>
                <w:left w:space="0" w:sz="0" w:val="nil"/>
                <w:bottom w:space="0" w:sz="0" w:val="nil"/>
                <w:right w:space="0" w:sz="0" w:val="nil"/>
                <w:between w:space="0" w:sz="0" w:val="nil"/>
              </w:pBdr>
              <w:tabs>
                <w:tab w:val="left" w:leader="none" w:pos="2983"/>
              </w:tabs>
              <w:ind w:left="2880" w:hanging="360"/>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Takip Kontrol</w:t>
            </w:r>
          </w:p>
        </w:tc>
      </w:tr>
      <w:tr>
        <w:trPr>
          <w:cantSplit w:val="0"/>
          <w:trHeight w:val="271" w:hRule="atLeast"/>
          <w:tblHeader w:val="0"/>
        </w:trPr>
        <w:tc>
          <w:tcPr>
            <w:gridSpan w:val="14"/>
          </w:tcPr>
          <w:p w:rsidR="00000000" w:rsidDel="00000000" w:rsidP="00000000" w:rsidRDefault="00000000" w:rsidRPr="00000000" w14:paraId="0000001E">
            <w:pPr>
              <w:ind w:left="3884" w:right="3848"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ASANSÖR BİLGİLERİ</w:t>
            </w:r>
          </w:p>
        </w:tc>
      </w:tr>
      <w:tr>
        <w:trPr>
          <w:cantSplit w:val="0"/>
          <w:trHeight w:val="397" w:hRule="atLeast"/>
          <w:tblHeader w:val="0"/>
        </w:trPr>
        <w:tc>
          <w:tcPr>
            <w:gridSpan w:val="2"/>
          </w:tcPr>
          <w:p w:rsidR="00000000" w:rsidDel="00000000" w:rsidP="00000000" w:rsidRDefault="00000000" w:rsidRPr="00000000" w14:paraId="0000002C">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Bina Adı</w:t>
            </w:r>
          </w:p>
        </w:tc>
        <w:tc>
          <w:tcPr>
            <w:gridSpan w:val="7"/>
          </w:tcPr>
          <w:p w:rsidR="00000000" w:rsidDel="00000000" w:rsidP="00000000" w:rsidRDefault="00000000" w:rsidRPr="00000000" w14:paraId="0000002E">
            <w:pPr>
              <w:rPr>
                <w:rFonts w:ascii="Calibri" w:cs="Calibri" w:eastAsia="Calibri" w:hAnsi="Calibri"/>
                <w:sz w:val="16"/>
                <w:szCs w:val="16"/>
              </w:rPr>
            </w:pPr>
            <w:r w:rsidDel="00000000" w:rsidR="00000000" w:rsidRPr="00000000">
              <w:rPr>
                <w:rtl w:val="0"/>
              </w:rPr>
            </w:r>
          </w:p>
        </w:tc>
        <w:tc>
          <w:tcPr>
            <w:gridSpan w:val="4"/>
          </w:tcPr>
          <w:p w:rsidR="00000000" w:rsidDel="00000000" w:rsidP="00000000" w:rsidRDefault="00000000" w:rsidRPr="00000000" w14:paraId="00000035">
            <w:pPr>
              <w:ind w:left="36"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Asansör Sayısı</w:t>
            </w:r>
          </w:p>
        </w:tc>
        <w:tc>
          <w:tcPr/>
          <w:p w:rsidR="00000000" w:rsidDel="00000000" w:rsidP="00000000" w:rsidRDefault="00000000" w:rsidRPr="00000000" w14:paraId="00000039">
            <w:pPr>
              <w:rPr>
                <w:rFonts w:ascii="Calibri" w:cs="Calibri" w:eastAsia="Calibri" w:hAnsi="Calibri"/>
                <w:sz w:val="16"/>
                <w:szCs w:val="16"/>
              </w:rPr>
            </w:pPr>
            <w:r w:rsidDel="00000000" w:rsidR="00000000" w:rsidRPr="00000000">
              <w:rPr>
                <w:rtl w:val="0"/>
              </w:rPr>
            </w:r>
          </w:p>
        </w:tc>
      </w:tr>
      <w:tr>
        <w:trPr>
          <w:cantSplit w:val="0"/>
          <w:trHeight w:val="382" w:hRule="atLeast"/>
          <w:tblHeader w:val="0"/>
        </w:trPr>
        <w:tc>
          <w:tcPr>
            <w:gridSpan w:val="2"/>
          </w:tcPr>
          <w:p w:rsidR="00000000" w:rsidDel="00000000" w:rsidP="00000000" w:rsidRDefault="00000000" w:rsidRPr="00000000" w14:paraId="0000003A">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Bina Adresi</w:t>
            </w:r>
          </w:p>
        </w:tc>
        <w:tc>
          <w:tcPr>
            <w:gridSpan w:val="7"/>
          </w:tcPr>
          <w:p w:rsidR="00000000" w:rsidDel="00000000" w:rsidP="00000000" w:rsidRDefault="00000000" w:rsidRPr="00000000" w14:paraId="0000003C">
            <w:pPr>
              <w:rPr>
                <w:rFonts w:ascii="Calibri" w:cs="Calibri" w:eastAsia="Calibri" w:hAnsi="Calibri"/>
                <w:sz w:val="16"/>
                <w:szCs w:val="16"/>
              </w:rPr>
            </w:pPr>
            <w:r w:rsidDel="00000000" w:rsidR="00000000" w:rsidRPr="00000000">
              <w:rPr>
                <w:rtl w:val="0"/>
              </w:rPr>
            </w:r>
          </w:p>
        </w:tc>
        <w:tc>
          <w:tcPr>
            <w:gridSpan w:val="4"/>
          </w:tcPr>
          <w:p w:rsidR="00000000" w:rsidDel="00000000" w:rsidP="00000000" w:rsidRDefault="00000000" w:rsidRPr="00000000" w14:paraId="00000043">
            <w:pPr>
              <w:ind w:left="36"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Asansör Durak Sayısı</w:t>
            </w:r>
          </w:p>
        </w:tc>
        <w:tc>
          <w:tcPr/>
          <w:p w:rsidR="00000000" w:rsidDel="00000000" w:rsidP="00000000" w:rsidRDefault="00000000" w:rsidRPr="00000000" w14:paraId="00000047">
            <w:pPr>
              <w:rPr>
                <w:rFonts w:ascii="Calibri" w:cs="Calibri" w:eastAsia="Calibri" w:hAnsi="Calibri"/>
                <w:sz w:val="16"/>
                <w:szCs w:val="16"/>
              </w:rPr>
            </w:pPr>
            <w:r w:rsidDel="00000000" w:rsidR="00000000" w:rsidRPr="00000000">
              <w:rPr>
                <w:rtl w:val="0"/>
              </w:rPr>
            </w:r>
          </w:p>
        </w:tc>
      </w:tr>
      <w:tr>
        <w:trPr>
          <w:cantSplit w:val="0"/>
          <w:trHeight w:val="285" w:hRule="atLeast"/>
          <w:tblHeader w:val="0"/>
        </w:trPr>
        <w:tc>
          <w:tcPr>
            <w:gridSpan w:val="2"/>
          </w:tcPr>
          <w:p w:rsidR="00000000" w:rsidDel="00000000" w:rsidP="00000000" w:rsidRDefault="00000000" w:rsidRPr="00000000" w14:paraId="00000048">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Asansör Tahrik Tipi</w:t>
            </w:r>
          </w:p>
        </w:tc>
        <w:tc>
          <w:tcPr>
            <w:gridSpan w:val="2"/>
          </w:tcPr>
          <w:p w:rsidR="00000000" w:rsidDel="00000000" w:rsidP="00000000" w:rsidRDefault="00000000" w:rsidRPr="00000000" w14:paraId="0000004A">
            <w:pPr>
              <w:numPr>
                <w:ilvl w:val="0"/>
                <w:numId w:val="1"/>
              </w:numPr>
              <w:pBdr>
                <w:top w:space="0" w:sz="0" w:val="nil"/>
                <w:left w:space="0" w:sz="0" w:val="nil"/>
                <w:bottom w:space="0" w:sz="0" w:val="nil"/>
                <w:right w:space="0" w:sz="0" w:val="nil"/>
                <w:between w:space="0" w:sz="0" w:val="nil"/>
              </w:pBdr>
              <w:ind w:left="749" w:hanging="360"/>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Elektrikli</w:t>
            </w:r>
          </w:p>
        </w:tc>
        <w:tc>
          <w:tcPr>
            <w:gridSpan w:val="2"/>
          </w:tcPr>
          <w:p w:rsidR="00000000" w:rsidDel="00000000" w:rsidP="00000000" w:rsidRDefault="00000000" w:rsidRPr="00000000" w14:paraId="0000004C">
            <w:pPr>
              <w:numPr>
                <w:ilvl w:val="0"/>
                <w:numId w:val="1"/>
              </w:numPr>
              <w:pBdr>
                <w:top w:space="0" w:sz="0" w:val="nil"/>
                <w:left w:space="0" w:sz="0" w:val="nil"/>
                <w:bottom w:space="0" w:sz="0" w:val="nil"/>
                <w:right w:space="0" w:sz="0" w:val="nil"/>
                <w:between w:space="0" w:sz="0" w:val="nil"/>
              </w:pBdr>
              <w:ind w:left="749" w:hanging="360"/>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Hidrolik</w:t>
            </w:r>
          </w:p>
        </w:tc>
        <w:tc>
          <w:tcPr>
            <w:gridSpan w:val="8"/>
          </w:tcPr>
          <w:p w:rsidR="00000000" w:rsidDel="00000000" w:rsidP="00000000" w:rsidRDefault="00000000" w:rsidRPr="00000000" w14:paraId="0000004E">
            <w:pPr>
              <w:ind w:left="34"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*Farklı asansör tipleri için ayrı ayrı başvuru formu doldurulması gerekmektedir.</w:t>
            </w:r>
          </w:p>
        </w:tc>
      </w:tr>
      <w:tr>
        <w:trPr>
          <w:cantSplit w:val="0"/>
          <w:trHeight w:val="208" w:hRule="atLeast"/>
          <w:tblHeader w:val="0"/>
        </w:trPr>
        <w:tc>
          <w:tcPr>
            <w:gridSpan w:val="14"/>
          </w:tcPr>
          <w:p w:rsidR="00000000" w:rsidDel="00000000" w:rsidP="00000000" w:rsidRDefault="00000000" w:rsidRPr="00000000" w14:paraId="00000056">
            <w:pPr>
              <w:ind w:left="3884" w:right="3846"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BİNA SORUMLUSU BİLGİLERİ</w:t>
            </w:r>
          </w:p>
        </w:tc>
      </w:tr>
      <w:tr>
        <w:trPr>
          <w:cantSplit w:val="0"/>
          <w:trHeight w:val="277" w:hRule="atLeast"/>
          <w:tblHeader w:val="0"/>
        </w:trPr>
        <w:tc>
          <w:tcPr>
            <w:gridSpan w:val="2"/>
          </w:tcPr>
          <w:p w:rsidR="00000000" w:rsidDel="00000000" w:rsidP="00000000" w:rsidRDefault="00000000" w:rsidRPr="00000000" w14:paraId="00000064">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Adı Soyadı</w:t>
            </w:r>
          </w:p>
        </w:tc>
        <w:tc>
          <w:tcPr>
            <w:gridSpan w:val="3"/>
          </w:tcPr>
          <w:p w:rsidR="00000000" w:rsidDel="00000000" w:rsidP="00000000" w:rsidRDefault="00000000" w:rsidRPr="00000000" w14:paraId="00000066">
            <w:pPr>
              <w:rPr>
                <w:rFonts w:ascii="Calibri" w:cs="Calibri" w:eastAsia="Calibri" w:hAnsi="Calibri"/>
                <w:sz w:val="16"/>
                <w:szCs w:val="16"/>
              </w:rPr>
            </w:pPr>
            <w:r w:rsidDel="00000000" w:rsidR="00000000" w:rsidRPr="00000000">
              <w:rPr>
                <w:rtl w:val="0"/>
              </w:rPr>
            </w:r>
          </w:p>
        </w:tc>
        <w:tc>
          <w:tcPr>
            <w:gridSpan w:val="4"/>
          </w:tcPr>
          <w:p w:rsidR="00000000" w:rsidDel="00000000" w:rsidP="00000000" w:rsidRDefault="00000000" w:rsidRPr="00000000" w14:paraId="00000069">
            <w:pPr>
              <w:ind w:left="33"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Telefon No</w:t>
            </w:r>
          </w:p>
        </w:tc>
        <w:tc>
          <w:tcPr>
            <w:gridSpan w:val="5"/>
          </w:tcPr>
          <w:p w:rsidR="00000000" w:rsidDel="00000000" w:rsidP="00000000" w:rsidRDefault="00000000" w:rsidRPr="00000000" w14:paraId="0000006D">
            <w:pPr>
              <w:rPr>
                <w:rFonts w:ascii="Calibri" w:cs="Calibri" w:eastAsia="Calibri" w:hAnsi="Calibri"/>
                <w:sz w:val="16"/>
                <w:szCs w:val="16"/>
              </w:rPr>
            </w:pPr>
            <w:r w:rsidDel="00000000" w:rsidR="00000000" w:rsidRPr="00000000">
              <w:rPr>
                <w:rtl w:val="0"/>
              </w:rPr>
            </w:r>
          </w:p>
        </w:tc>
      </w:tr>
      <w:tr>
        <w:trPr>
          <w:cantSplit w:val="0"/>
          <w:trHeight w:val="176" w:hRule="atLeast"/>
          <w:tblHeader w:val="0"/>
        </w:trPr>
        <w:tc>
          <w:tcPr>
            <w:gridSpan w:val="14"/>
          </w:tcPr>
          <w:p w:rsidR="00000000" w:rsidDel="00000000" w:rsidP="00000000" w:rsidRDefault="00000000" w:rsidRPr="00000000" w14:paraId="00000072">
            <w:pPr>
              <w:ind w:left="3882" w:right="3860"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FATURAYA DAİR BİLGİLER</w:t>
            </w:r>
          </w:p>
        </w:tc>
      </w:tr>
      <w:tr>
        <w:trPr>
          <w:cantSplit w:val="0"/>
          <w:trHeight w:val="214" w:hRule="atLeast"/>
          <w:tblHeader w:val="0"/>
        </w:trPr>
        <w:tc>
          <w:tcPr>
            <w:gridSpan w:val="2"/>
          </w:tcPr>
          <w:p w:rsidR="00000000" w:rsidDel="00000000" w:rsidP="00000000" w:rsidRDefault="00000000" w:rsidRPr="00000000" w14:paraId="00000080">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Adı Soyadı/Unvanı</w:t>
            </w:r>
          </w:p>
        </w:tc>
        <w:tc>
          <w:tcPr>
            <w:gridSpan w:val="4"/>
          </w:tcPr>
          <w:p w:rsidR="00000000" w:rsidDel="00000000" w:rsidP="00000000" w:rsidRDefault="00000000" w:rsidRPr="00000000" w14:paraId="00000082">
            <w:pPr>
              <w:rPr>
                <w:rFonts w:ascii="Calibri" w:cs="Calibri" w:eastAsia="Calibri" w:hAnsi="Calibri"/>
                <w:sz w:val="16"/>
                <w:szCs w:val="16"/>
              </w:rPr>
            </w:pPr>
            <w:r w:rsidDel="00000000" w:rsidR="00000000" w:rsidRPr="00000000">
              <w:rPr>
                <w:rtl w:val="0"/>
              </w:rPr>
            </w:r>
          </w:p>
        </w:tc>
        <w:tc>
          <w:tcPr>
            <w:gridSpan w:val="3"/>
          </w:tcPr>
          <w:p w:rsidR="00000000" w:rsidDel="00000000" w:rsidP="00000000" w:rsidRDefault="00000000" w:rsidRPr="00000000" w14:paraId="00000086">
            <w:pPr>
              <w:ind w:left="34"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 Posta Adresi</w:t>
            </w:r>
          </w:p>
        </w:tc>
        <w:tc>
          <w:tcPr>
            <w:gridSpan w:val="5"/>
          </w:tcPr>
          <w:p w:rsidR="00000000" w:rsidDel="00000000" w:rsidP="00000000" w:rsidRDefault="00000000" w:rsidRPr="00000000" w14:paraId="00000089">
            <w:pPr>
              <w:rPr>
                <w:rFonts w:ascii="Calibri" w:cs="Calibri" w:eastAsia="Calibri" w:hAnsi="Calibri"/>
                <w:sz w:val="16"/>
                <w:szCs w:val="16"/>
              </w:rPr>
            </w:pPr>
            <w:r w:rsidDel="00000000" w:rsidR="00000000" w:rsidRPr="00000000">
              <w:rPr>
                <w:rtl w:val="0"/>
              </w:rPr>
            </w:r>
          </w:p>
        </w:tc>
      </w:tr>
      <w:tr>
        <w:trPr>
          <w:cantSplit w:val="0"/>
          <w:trHeight w:val="273" w:hRule="atLeast"/>
          <w:tblHeader w:val="0"/>
        </w:trPr>
        <w:tc>
          <w:tcPr>
            <w:gridSpan w:val="2"/>
          </w:tcPr>
          <w:p w:rsidR="00000000" w:rsidDel="00000000" w:rsidP="00000000" w:rsidRDefault="00000000" w:rsidRPr="00000000" w14:paraId="0000008E">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T.C Kimlik No</w:t>
            </w:r>
          </w:p>
        </w:tc>
        <w:tc>
          <w:tcPr>
            <w:gridSpan w:val="4"/>
          </w:tcPr>
          <w:p w:rsidR="00000000" w:rsidDel="00000000" w:rsidP="00000000" w:rsidRDefault="00000000" w:rsidRPr="00000000" w14:paraId="00000090">
            <w:pPr>
              <w:rPr>
                <w:rFonts w:ascii="Calibri" w:cs="Calibri" w:eastAsia="Calibri" w:hAnsi="Calibri"/>
                <w:sz w:val="16"/>
                <w:szCs w:val="16"/>
              </w:rPr>
            </w:pPr>
            <w:r w:rsidDel="00000000" w:rsidR="00000000" w:rsidRPr="00000000">
              <w:rPr>
                <w:rtl w:val="0"/>
              </w:rPr>
            </w:r>
          </w:p>
        </w:tc>
        <w:tc>
          <w:tcPr>
            <w:gridSpan w:val="3"/>
          </w:tcPr>
          <w:p w:rsidR="00000000" w:rsidDel="00000000" w:rsidP="00000000" w:rsidRDefault="00000000" w:rsidRPr="00000000" w14:paraId="00000094">
            <w:pPr>
              <w:ind w:left="34"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Telefon No</w:t>
            </w:r>
          </w:p>
        </w:tc>
        <w:tc>
          <w:tcPr>
            <w:gridSpan w:val="5"/>
          </w:tcPr>
          <w:p w:rsidR="00000000" w:rsidDel="00000000" w:rsidP="00000000" w:rsidRDefault="00000000" w:rsidRPr="00000000" w14:paraId="00000097">
            <w:pPr>
              <w:rPr>
                <w:rFonts w:ascii="Calibri" w:cs="Calibri" w:eastAsia="Calibri" w:hAnsi="Calibri"/>
                <w:sz w:val="16"/>
                <w:szCs w:val="16"/>
              </w:rPr>
            </w:pPr>
            <w:r w:rsidDel="00000000" w:rsidR="00000000" w:rsidRPr="00000000">
              <w:rPr>
                <w:rtl w:val="0"/>
              </w:rPr>
            </w:r>
          </w:p>
        </w:tc>
      </w:tr>
      <w:tr>
        <w:trPr>
          <w:cantSplit w:val="0"/>
          <w:trHeight w:val="548" w:hRule="atLeast"/>
          <w:tblHeader w:val="0"/>
        </w:trPr>
        <w:tc>
          <w:tcPr>
            <w:gridSpan w:val="2"/>
          </w:tcPr>
          <w:p w:rsidR="00000000" w:rsidDel="00000000" w:rsidP="00000000" w:rsidRDefault="00000000" w:rsidRPr="00000000" w14:paraId="0000009C">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Adres</w:t>
            </w:r>
          </w:p>
        </w:tc>
        <w:tc>
          <w:tcPr>
            <w:gridSpan w:val="4"/>
          </w:tcPr>
          <w:p w:rsidR="00000000" w:rsidDel="00000000" w:rsidP="00000000" w:rsidRDefault="00000000" w:rsidRPr="00000000" w14:paraId="0000009E">
            <w:pPr>
              <w:rPr>
                <w:rFonts w:ascii="Calibri" w:cs="Calibri" w:eastAsia="Calibri" w:hAnsi="Calibri"/>
                <w:sz w:val="16"/>
                <w:szCs w:val="16"/>
              </w:rPr>
            </w:pPr>
            <w:r w:rsidDel="00000000" w:rsidR="00000000" w:rsidRPr="00000000">
              <w:rPr>
                <w:rtl w:val="0"/>
              </w:rPr>
            </w:r>
          </w:p>
        </w:tc>
        <w:tc>
          <w:tcPr>
            <w:gridSpan w:val="3"/>
          </w:tcPr>
          <w:p w:rsidR="00000000" w:rsidDel="00000000" w:rsidP="00000000" w:rsidRDefault="00000000" w:rsidRPr="00000000" w14:paraId="000000A2">
            <w:pPr>
              <w:ind w:left="34"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Vergi Dairesi/Vergi No</w:t>
            </w:r>
          </w:p>
        </w:tc>
        <w:tc>
          <w:tcPr>
            <w:gridSpan w:val="5"/>
          </w:tcPr>
          <w:p w:rsidR="00000000" w:rsidDel="00000000" w:rsidP="00000000" w:rsidRDefault="00000000" w:rsidRPr="00000000" w14:paraId="000000A5">
            <w:pPr>
              <w:rPr>
                <w:rFonts w:ascii="Calibri" w:cs="Calibri" w:eastAsia="Calibri" w:hAnsi="Calibri"/>
                <w:sz w:val="16"/>
                <w:szCs w:val="16"/>
              </w:rPr>
            </w:pPr>
            <w:r w:rsidDel="00000000" w:rsidR="00000000" w:rsidRPr="00000000">
              <w:rPr>
                <w:rtl w:val="0"/>
              </w:rPr>
            </w:r>
          </w:p>
        </w:tc>
      </w:tr>
      <w:tr>
        <w:trPr>
          <w:cantSplit w:val="0"/>
          <w:trHeight w:val="493" w:hRule="atLeast"/>
          <w:tblHeader w:val="0"/>
        </w:trPr>
        <w:tc>
          <w:tcPr>
            <w:gridSpan w:val="14"/>
          </w:tcPr>
          <w:p w:rsidR="00000000" w:rsidDel="00000000" w:rsidP="00000000" w:rsidRDefault="00000000" w:rsidRPr="00000000" w14:paraId="000000AA">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*Faturaya Dair Bilgiler kısmı doldurulmaması durumunda fatura bina sorumlusu bilgileri kullanılarak kesilecektir. Resmi tebliğ bina sorumlusu bilgileri kısmında verilen iletişim bilgilerine</w:t>
            </w:r>
          </w:p>
          <w:p w:rsidR="00000000" w:rsidDel="00000000" w:rsidP="00000000" w:rsidRDefault="00000000" w:rsidRPr="00000000" w14:paraId="000000AB">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iletilecek olup tüm sorumluluk başvuru sahibine aittir.</w:t>
            </w:r>
          </w:p>
        </w:tc>
      </w:tr>
      <w:tr>
        <w:trPr>
          <w:cantSplit w:val="0"/>
          <w:trHeight w:val="191" w:hRule="atLeast"/>
          <w:tblHeader w:val="0"/>
        </w:trPr>
        <w:tc>
          <w:tcPr>
            <w:gridSpan w:val="14"/>
          </w:tcPr>
          <w:p w:rsidR="00000000" w:rsidDel="00000000" w:rsidP="00000000" w:rsidRDefault="00000000" w:rsidRPr="00000000" w14:paraId="000000B9">
            <w:pPr>
              <w:ind w:left="3884" w:right="3848"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ASANSÖR MONTE EDEN/YETKİLİ SERVİS BİLGİLERİ</w:t>
            </w:r>
          </w:p>
        </w:tc>
      </w:tr>
      <w:tr>
        <w:trPr>
          <w:cantSplit w:val="0"/>
          <w:trHeight w:val="283" w:hRule="atLeast"/>
          <w:tblHeader w:val="0"/>
        </w:trPr>
        <w:tc>
          <w:tcPr>
            <w:gridSpan w:val="2"/>
          </w:tcPr>
          <w:p w:rsidR="00000000" w:rsidDel="00000000" w:rsidP="00000000" w:rsidRDefault="00000000" w:rsidRPr="00000000" w14:paraId="000000C7">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Firma Adı</w:t>
            </w:r>
          </w:p>
        </w:tc>
        <w:tc>
          <w:tcPr>
            <w:gridSpan w:val="6"/>
          </w:tcPr>
          <w:p w:rsidR="00000000" w:rsidDel="00000000" w:rsidP="00000000" w:rsidRDefault="00000000" w:rsidRPr="00000000" w14:paraId="000000C9">
            <w:pPr>
              <w:rPr>
                <w:rFonts w:ascii="Calibri" w:cs="Calibri" w:eastAsia="Calibri" w:hAnsi="Calibri"/>
                <w:sz w:val="16"/>
                <w:szCs w:val="16"/>
              </w:rPr>
            </w:pPr>
            <w:r w:rsidDel="00000000" w:rsidR="00000000" w:rsidRPr="00000000">
              <w:rPr>
                <w:rtl w:val="0"/>
              </w:rPr>
            </w:r>
          </w:p>
        </w:tc>
        <w:tc>
          <w:tcPr>
            <w:gridSpan w:val="3"/>
          </w:tcPr>
          <w:p w:rsidR="00000000" w:rsidDel="00000000" w:rsidP="00000000" w:rsidRDefault="00000000" w:rsidRPr="00000000" w14:paraId="000000CF">
            <w:pPr>
              <w:ind w:left="34"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HYB Numarası</w:t>
            </w:r>
          </w:p>
        </w:tc>
        <w:tc>
          <w:tcPr>
            <w:gridSpan w:val="3"/>
          </w:tcPr>
          <w:p w:rsidR="00000000" w:rsidDel="00000000" w:rsidP="00000000" w:rsidRDefault="00000000" w:rsidRPr="00000000" w14:paraId="000000D2">
            <w:pPr>
              <w:rPr>
                <w:rFonts w:ascii="Calibri" w:cs="Calibri" w:eastAsia="Calibri" w:hAnsi="Calibri"/>
                <w:sz w:val="16"/>
                <w:szCs w:val="16"/>
              </w:rPr>
            </w:pPr>
            <w:r w:rsidDel="00000000" w:rsidR="00000000" w:rsidRPr="00000000">
              <w:rPr>
                <w:rtl w:val="0"/>
              </w:rPr>
            </w:r>
          </w:p>
        </w:tc>
      </w:tr>
      <w:tr>
        <w:trPr>
          <w:cantSplit w:val="0"/>
          <w:trHeight w:val="273" w:hRule="atLeast"/>
          <w:tblHeader w:val="0"/>
        </w:trPr>
        <w:tc>
          <w:tcPr>
            <w:gridSpan w:val="2"/>
          </w:tcPr>
          <w:p w:rsidR="00000000" w:rsidDel="00000000" w:rsidP="00000000" w:rsidRDefault="00000000" w:rsidRPr="00000000" w14:paraId="000000D5">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Yetkili Adı</w:t>
            </w:r>
          </w:p>
        </w:tc>
        <w:tc>
          <w:tcPr>
            <w:gridSpan w:val="6"/>
          </w:tcPr>
          <w:p w:rsidR="00000000" w:rsidDel="00000000" w:rsidP="00000000" w:rsidRDefault="00000000" w:rsidRPr="00000000" w14:paraId="000000D7">
            <w:pPr>
              <w:rPr>
                <w:rFonts w:ascii="Calibri" w:cs="Calibri" w:eastAsia="Calibri" w:hAnsi="Calibri"/>
                <w:sz w:val="16"/>
                <w:szCs w:val="16"/>
              </w:rPr>
            </w:pPr>
            <w:r w:rsidDel="00000000" w:rsidR="00000000" w:rsidRPr="00000000">
              <w:rPr>
                <w:rtl w:val="0"/>
              </w:rPr>
            </w:r>
          </w:p>
        </w:tc>
        <w:tc>
          <w:tcPr>
            <w:gridSpan w:val="3"/>
          </w:tcPr>
          <w:p w:rsidR="00000000" w:rsidDel="00000000" w:rsidP="00000000" w:rsidRDefault="00000000" w:rsidRPr="00000000" w14:paraId="000000DD">
            <w:pPr>
              <w:ind w:left="34"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Telefon No/Mail Adresi</w:t>
            </w:r>
          </w:p>
        </w:tc>
        <w:tc>
          <w:tcPr>
            <w:gridSpan w:val="3"/>
          </w:tcPr>
          <w:p w:rsidR="00000000" w:rsidDel="00000000" w:rsidP="00000000" w:rsidRDefault="00000000" w:rsidRPr="00000000" w14:paraId="000000E0">
            <w:pPr>
              <w:rPr>
                <w:rFonts w:ascii="Calibri" w:cs="Calibri" w:eastAsia="Calibri" w:hAnsi="Calibri"/>
                <w:sz w:val="16"/>
                <w:szCs w:val="16"/>
              </w:rPr>
            </w:pPr>
            <w:r w:rsidDel="00000000" w:rsidR="00000000" w:rsidRPr="00000000">
              <w:rPr>
                <w:rtl w:val="0"/>
              </w:rPr>
            </w:r>
          </w:p>
        </w:tc>
      </w:tr>
      <w:tr>
        <w:trPr>
          <w:cantSplit w:val="0"/>
          <w:trHeight w:val="194" w:hRule="atLeast"/>
          <w:tblHeader w:val="0"/>
        </w:trPr>
        <w:tc>
          <w:tcPr>
            <w:gridSpan w:val="14"/>
          </w:tcPr>
          <w:p w:rsidR="00000000" w:rsidDel="00000000" w:rsidP="00000000" w:rsidRDefault="00000000" w:rsidRPr="00000000" w14:paraId="000000E3">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PERİYODİK KONTROL BAŞVURUSUNDA İSTENİLEN BELGELER</w:t>
            </w:r>
          </w:p>
        </w:tc>
      </w:tr>
      <w:tr>
        <w:trPr>
          <w:cantSplit w:val="0"/>
          <w:trHeight w:val="194" w:hRule="atLeast"/>
          <w:tblHeader w:val="0"/>
        </w:trPr>
        <w:tc>
          <w:tcPr>
            <w:gridSpan w:val="6"/>
          </w:tcPr>
          <w:p w:rsidR="00000000" w:rsidDel="00000000" w:rsidP="00000000" w:rsidRDefault="00000000" w:rsidRPr="00000000" w14:paraId="000000F1">
            <w:pPr>
              <w:spacing w:line="276" w:lineRule="auto"/>
              <w:ind w:left="28"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Bakım Sözleşmesi</w:t>
            </w:r>
          </w:p>
        </w:tc>
        <w:tc>
          <w:tcPr>
            <w:gridSpan w:val="8"/>
          </w:tcPr>
          <w:p w:rsidR="00000000" w:rsidDel="00000000" w:rsidP="00000000" w:rsidRDefault="00000000" w:rsidRPr="00000000" w14:paraId="000000F7">
            <w:pPr>
              <w:spacing w:line="276"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Varsa Asansör Tescil Belgesi (Asansör Ruhsatı)</w:t>
            </w:r>
          </w:p>
        </w:tc>
      </w:tr>
      <w:tr>
        <w:trPr>
          <w:cantSplit w:val="0"/>
          <w:trHeight w:val="194" w:hRule="atLeast"/>
          <w:tblHeader w:val="0"/>
        </w:trPr>
        <w:tc>
          <w:tcPr>
            <w:gridSpan w:val="6"/>
          </w:tcPr>
          <w:p w:rsidR="00000000" w:rsidDel="00000000" w:rsidP="00000000" w:rsidRDefault="00000000" w:rsidRPr="00000000" w14:paraId="000000FF">
            <w:pPr>
              <w:spacing w:line="276" w:lineRule="auto"/>
              <w:ind w:left="28"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Hizmet Yeterlilik Belgesi (Başvuru Esnasında)</w:t>
            </w:r>
          </w:p>
        </w:tc>
        <w:tc>
          <w:tcPr>
            <w:gridSpan w:val="8"/>
          </w:tcPr>
          <w:p w:rsidR="00000000" w:rsidDel="00000000" w:rsidP="00000000" w:rsidRDefault="00000000" w:rsidRPr="00000000" w14:paraId="00000105">
            <w:pPr>
              <w:spacing w:line="276" w:lineRule="auto"/>
              <w:jc w:val="center"/>
              <w:rPr>
                <w:rFonts w:ascii="Calibri" w:cs="Calibri" w:eastAsia="Calibri" w:hAnsi="Calibri"/>
                <w:sz w:val="16"/>
                <w:szCs w:val="16"/>
                <w:u w:val="single"/>
              </w:rPr>
            </w:pPr>
            <w:r w:rsidDel="00000000" w:rsidR="00000000" w:rsidRPr="00000000">
              <w:rPr>
                <w:rFonts w:ascii="Calibri" w:cs="Calibri" w:eastAsia="Calibri" w:hAnsi="Calibri"/>
                <w:sz w:val="16"/>
                <w:szCs w:val="16"/>
                <w:u w:val="single"/>
                <w:rtl w:val="0"/>
              </w:rPr>
              <w:t xml:space="preserve">SGK Hizmet Dökümü(Karekodlu-Bakım Firması için)</w:t>
            </w:r>
          </w:p>
        </w:tc>
      </w:tr>
      <w:tr>
        <w:trPr>
          <w:cantSplit w:val="0"/>
          <w:trHeight w:val="194" w:hRule="atLeast"/>
          <w:tblHeader w:val="0"/>
        </w:trPr>
        <w:tc>
          <w:tcPr>
            <w:gridSpan w:val="14"/>
          </w:tcPr>
          <w:p w:rsidR="00000000" w:rsidDel="00000000" w:rsidP="00000000" w:rsidRDefault="00000000" w:rsidRPr="00000000" w14:paraId="0000010D">
            <w:pPr>
              <w:spacing w:line="276" w:lineRule="auto"/>
              <w:ind w:right="144"/>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ASANSÖR MUAYENESİ ENGEL DURUMLARI</w:t>
            </w:r>
          </w:p>
        </w:tc>
      </w:tr>
      <w:tr>
        <w:trPr>
          <w:cantSplit w:val="0"/>
          <w:trHeight w:val="1063" w:hRule="atLeast"/>
          <w:tblHeader w:val="0"/>
        </w:trPr>
        <w:tc>
          <w:tcPr>
            <w:gridSpan w:val="14"/>
          </w:tcPr>
          <w:p w:rsidR="00000000" w:rsidDel="00000000" w:rsidP="00000000" w:rsidRDefault="00000000" w:rsidRPr="00000000" w14:paraId="0000011B">
            <w:pPr>
              <w:spacing w:line="276" w:lineRule="auto"/>
              <w:ind w:left="162"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Muayene mühendisi güvenlik kontrolleri sırasında uygunsuz bir durum ile karşılaşılması halinde muayene gerçekleştirilmez.</w:t>
            </w:r>
          </w:p>
          <w:p w:rsidR="00000000" w:rsidDel="00000000" w:rsidP="00000000" w:rsidRDefault="00000000" w:rsidRPr="00000000" w14:paraId="0000011C">
            <w:pPr>
              <w:spacing w:line="276" w:lineRule="auto"/>
              <w:ind w:left="162"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Bina sorumlusu/yöneticisi muayenenin gerçekleşmemesini istemekte ısrarcı ise muayene gerçekleştirilmez ve mühürlenmesi için İlgili İdareye bilgi verilir.</w:t>
            </w:r>
          </w:p>
          <w:p w:rsidR="00000000" w:rsidDel="00000000" w:rsidP="00000000" w:rsidRDefault="00000000" w:rsidRPr="00000000" w14:paraId="0000011D">
            <w:pPr>
              <w:spacing w:line="276" w:lineRule="auto"/>
              <w:ind w:left="162"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Asansörde herhangi bir düzeltilemeyecek arıza vb sorun ile karşılaşılması durumunda muayene personeli muayeneyi tamamlayamaz ve tutanak tebligat tutarak binadan ayrılır.</w:t>
            </w:r>
          </w:p>
          <w:p w:rsidR="00000000" w:rsidDel="00000000" w:rsidP="00000000" w:rsidRDefault="00000000" w:rsidRPr="00000000" w14:paraId="0000011E">
            <w:pPr>
              <w:spacing w:line="276" w:lineRule="auto"/>
              <w:ind w:left="162"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Bina sorumlusu/yöneticisi ve/veya bakım firmasından kaynaklı bir problem oluşmaması durumunda (elektrik kesintisi vb) tutanak tutularak muayene başka bir güne tekrar planlanarak ilk periyodik kontrol gibi gerçekleştirilir.</w:t>
            </w:r>
          </w:p>
          <w:p w:rsidR="00000000" w:rsidDel="00000000" w:rsidP="00000000" w:rsidRDefault="00000000" w:rsidRPr="00000000" w14:paraId="0000011F">
            <w:pPr>
              <w:spacing w:line="276" w:lineRule="auto"/>
              <w:ind w:left="162"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Kullanım dışı olan asansörler ilgili idareye bildirilerek periyodik kontrolü gerçekleştirilmez.</w:t>
            </w:r>
          </w:p>
          <w:p w:rsidR="00000000" w:rsidDel="00000000" w:rsidP="00000000" w:rsidRDefault="00000000" w:rsidRPr="00000000" w14:paraId="00000120">
            <w:pPr>
              <w:spacing w:line="276" w:lineRule="auto"/>
              <w:ind w:left="162"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Periyodik kontrolü yapılacak olan asansörün bakım firması ile sözleşmesi olmama durumunda ve başka bir bakım firması ile sözleşme imzalamadığı durumlarda periyodik kontrolü gerçekleştirilmez. </w:t>
            </w:r>
          </w:p>
          <w:p w:rsidR="00000000" w:rsidDel="00000000" w:rsidP="00000000" w:rsidRDefault="00000000" w:rsidRPr="00000000" w14:paraId="00000121">
            <w:pPr>
              <w:spacing w:line="276" w:lineRule="auto"/>
              <w:ind w:left="162"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Mücbir sebeplerden kaynaklanan durumlarda periyodik kontrol gerçekleştirilmez. </w:t>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line="276" w:lineRule="auto"/>
              <w:ind w:left="162" w:firstLine="0"/>
              <w:jc w:val="both"/>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Bina sorumlusunun/yöneticisinin olmadığı durumlarda asansör periyodik kontrol gerçekleştirilmez ve ilgili idareye bilgi verilir.</w:t>
            </w:r>
          </w:p>
        </w:tc>
      </w:tr>
      <w:tr>
        <w:trPr>
          <w:cantSplit w:val="0"/>
          <w:trHeight w:val="139" w:hRule="atLeast"/>
          <w:tblHeader w:val="0"/>
        </w:trPr>
        <w:tc>
          <w:tcPr>
            <w:gridSpan w:val="14"/>
          </w:tcPr>
          <w:p w:rsidR="00000000" w:rsidDel="00000000" w:rsidP="00000000" w:rsidRDefault="00000000" w:rsidRPr="00000000" w14:paraId="00000130">
            <w:pPr>
              <w:spacing w:line="276"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BAŞVURU SAHİBİNİN TAAHHÜDÜ</w:t>
            </w:r>
          </w:p>
        </w:tc>
      </w:tr>
      <w:tr>
        <w:trPr>
          <w:cantSplit w:val="0"/>
          <w:trHeight w:val="1046" w:hRule="atLeast"/>
          <w:tblHeader w:val="0"/>
        </w:trPr>
        <w:tc>
          <w:tcPr>
            <w:gridSpan w:val="14"/>
          </w:tcPr>
          <w:p w:rsidR="00000000" w:rsidDel="00000000" w:rsidP="00000000" w:rsidRDefault="00000000" w:rsidRPr="00000000" w14:paraId="0000013E">
            <w:pPr>
              <w:spacing w:line="276" w:lineRule="auto"/>
              <w:ind w:left="162" w:right="96"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SNC Uygunluk Değerlendirme Anonim Şirketi Yönergesinin bütün hüküm ve şartlarını kabul ettiğimi, SNC tarafından görevlendirilen personelin “Asansör Periyodik Kontrol Hizmetleri” ile ilgili olarak yürüteceği her türlü iş ve işleme ait sonuçları kabul edeceğimi, görevli personele muayene faaliyetleri esnasında her türlü kolaylığı sağlayacağımı, muayene ücretini (tescil öncesi ilk kontroller hariç) muayeneden önce peşin olarak veya muayene tarihinden itibaren en geç 7 gün içerisinde ödeyeceğimi, muayeneye ilişkin rapora SNC resmi web sayfasından ( sncuygunluk.com ) ulaşacağımı, asansörün kullanımının can ve mal güvenliği açısından uygunsuz bulunduğu durumda asansörün kullanılmayacağını, asansör firması ve bina sorumlusu değişikliklerini SNC ’ye bildireceğimi ve tespit edilen uygunsuzlukların belirtilen sürede giderilmesini sağlayacağımı aksi takdirde sorumluluğun tarafıma ait olduğunu taahhüt ederim.</w:t>
            </w:r>
          </w:p>
          <w:p w:rsidR="00000000" w:rsidDel="00000000" w:rsidP="00000000" w:rsidRDefault="00000000" w:rsidRPr="00000000" w14:paraId="0000013F">
            <w:pPr>
              <w:spacing w:line="276" w:lineRule="auto"/>
              <w:ind w:left="162" w:right="96" w:firstLine="0"/>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“Asansör Muayenesinin Yapılmasına Engel Teşkil Eden (Kuyu Dibinde Su Bulunması, Asansör Kapı Açma Anahtarı Vb.)” Herhangi Bir Durumun Gerçeklemesinin Tedbirlerin alacağımı taahhüt ederim.</w:t>
            </w:r>
          </w:p>
        </w:tc>
      </w:tr>
      <w:tr>
        <w:trPr>
          <w:cantSplit w:val="0"/>
          <w:trHeight w:val="233" w:hRule="atLeast"/>
          <w:tblHeader w:val="0"/>
        </w:trPr>
        <w:tc>
          <w:tcPr>
            <w:gridSpan w:val="14"/>
          </w:tcPr>
          <w:p w:rsidR="00000000" w:rsidDel="00000000" w:rsidP="00000000" w:rsidRDefault="00000000" w:rsidRPr="00000000" w14:paraId="0000014D">
            <w:pPr>
              <w:ind w:left="3884" w:right="3827"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KONTROL ÜCRETLERİ</w:t>
            </w:r>
          </w:p>
        </w:tc>
      </w:tr>
      <w:tr>
        <w:trPr>
          <w:cantSplit w:val="0"/>
          <w:trHeight w:val="194" w:hRule="atLeast"/>
          <w:tblHeader w:val="0"/>
        </w:trPr>
        <w:tc>
          <w:tcPr/>
          <w:p w:rsidR="00000000" w:rsidDel="00000000" w:rsidP="00000000" w:rsidRDefault="00000000" w:rsidRPr="00000000" w14:paraId="0000015B">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Durak Sayısı</w:t>
            </w:r>
          </w:p>
        </w:tc>
        <w:tc>
          <w:tcPr>
            <w:gridSpan w:val="2"/>
          </w:tcPr>
          <w:p w:rsidR="00000000" w:rsidDel="00000000" w:rsidP="00000000" w:rsidRDefault="00000000" w:rsidRPr="00000000" w14:paraId="0000015C">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0-5 Durak</w:t>
            </w:r>
          </w:p>
        </w:tc>
        <w:tc>
          <w:tcPr/>
          <w:p w:rsidR="00000000" w:rsidDel="00000000" w:rsidP="00000000" w:rsidRDefault="00000000" w:rsidRPr="00000000" w14:paraId="0000015E">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6-10 Durak</w:t>
            </w:r>
          </w:p>
        </w:tc>
        <w:tc>
          <w:tcPr/>
          <w:p w:rsidR="00000000" w:rsidDel="00000000" w:rsidP="00000000" w:rsidRDefault="00000000" w:rsidRPr="00000000" w14:paraId="0000015F">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11-15 Durak</w:t>
            </w:r>
          </w:p>
        </w:tc>
        <w:tc>
          <w:tcPr>
            <w:gridSpan w:val="3"/>
          </w:tcPr>
          <w:p w:rsidR="00000000" w:rsidDel="00000000" w:rsidP="00000000" w:rsidRDefault="00000000" w:rsidRPr="00000000" w14:paraId="00000160">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16-20 Durak</w:t>
            </w:r>
          </w:p>
        </w:tc>
        <w:tc>
          <w:tcPr/>
          <w:p w:rsidR="00000000" w:rsidDel="00000000" w:rsidP="00000000" w:rsidRDefault="00000000" w:rsidRPr="00000000" w14:paraId="00000163">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21-25 Durak</w:t>
            </w:r>
          </w:p>
        </w:tc>
        <w:tc>
          <w:tcPr>
            <w:gridSpan w:val="3"/>
          </w:tcPr>
          <w:p w:rsidR="00000000" w:rsidDel="00000000" w:rsidP="00000000" w:rsidRDefault="00000000" w:rsidRPr="00000000" w14:paraId="00000164">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26-30 Durak</w:t>
            </w:r>
          </w:p>
        </w:tc>
        <w:tc>
          <w:tcPr>
            <w:gridSpan w:val="2"/>
          </w:tcPr>
          <w:p w:rsidR="00000000" w:rsidDel="00000000" w:rsidP="00000000" w:rsidRDefault="00000000" w:rsidRPr="00000000" w14:paraId="00000167">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30 ve Üzeri</w:t>
            </w:r>
          </w:p>
        </w:tc>
      </w:tr>
      <w:tr>
        <w:trPr>
          <w:cantSplit w:val="0"/>
          <w:trHeight w:val="364" w:hRule="atLeast"/>
          <w:tblHeader w:val="0"/>
        </w:trPr>
        <w:tc>
          <w:tcPr/>
          <w:p w:rsidR="00000000" w:rsidDel="00000000" w:rsidP="00000000" w:rsidRDefault="00000000" w:rsidRPr="00000000" w14:paraId="00000169">
            <w:pPr>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Periyodik Kontrol</w:t>
            </w:r>
          </w:p>
        </w:tc>
        <w:tc>
          <w:tcPr>
            <w:gridSpan w:val="2"/>
            <w:vAlign w:val="bottom"/>
          </w:tcPr>
          <w:p w:rsidR="00000000" w:rsidDel="00000000" w:rsidP="00000000" w:rsidRDefault="00000000" w:rsidRPr="00000000" w14:paraId="0000016A">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4.049,76</w:t>
            </w:r>
          </w:p>
        </w:tc>
        <w:tc>
          <w:tcPr>
            <w:vAlign w:val="bottom"/>
          </w:tcPr>
          <w:p w:rsidR="00000000" w:rsidDel="00000000" w:rsidP="00000000" w:rsidRDefault="00000000" w:rsidRPr="00000000" w14:paraId="0000016C">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4.755,96</w:t>
            </w:r>
          </w:p>
        </w:tc>
        <w:tc>
          <w:tcPr>
            <w:vAlign w:val="bottom"/>
          </w:tcPr>
          <w:p w:rsidR="00000000" w:rsidDel="00000000" w:rsidP="00000000" w:rsidRDefault="00000000" w:rsidRPr="00000000" w14:paraId="0000016D">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5.707,68</w:t>
            </w:r>
          </w:p>
        </w:tc>
        <w:tc>
          <w:tcPr>
            <w:gridSpan w:val="3"/>
            <w:vAlign w:val="bottom"/>
          </w:tcPr>
          <w:p w:rsidR="00000000" w:rsidDel="00000000" w:rsidP="00000000" w:rsidRDefault="00000000" w:rsidRPr="00000000" w14:paraId="0000016E">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6.660,72</w:t>
            </w:r>
          </w:p>
        </w:tc>
        <w:tc>
          <w:tcPr>
            <w:vAlign w:val="bottom"/>
          </w:tcPr>
          <w:p w:rsidR="00000000" w:rsidDel="00000000" w:rsidP="00000000" w:rsidRDefault="00000000" w:rsidRPr="00000000" w14:paraId="00000171">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7.613,76</w:t>
            </w:r>
          </w:p>
        </w:tc>
        <w:tc>
          <w:tcPr>
            <w:gridSpan w:val="3"/>
            <w:vAlign w:val="bottom"/>
          </w:tcPr>
          <w:p w:rsidR="00000000" w:rsidDel="00000000" w:rsidP="00000000" w:rsidRDefault="00000000" w:rsidRPr="00000000" w14:paraId="00000172">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8.564,16</w:t>
            </w:r>
          </w:p>
        </w:tc>
        <w:tc>
          <w:tcPr>
            <w:gridSpan w:val="2"/>
            <w:vAlign w:val="bottom"/>
          </w:tcPr>
          <w:p w:rsidR="00000000" w:rsidDel="00000000" w:rsidP="00000000" w:rsidRDefault="00000000" w:rsidRPr="00000000" w14:paraId="00000175">
            <w:pPr>
              <w:ind w:right="67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11.907,72</w:t>
            </w:r>
          </w:p>
        </w:tc>
      </w:tr>
      <w:tr>
        <w:trPr>
          <w:cantSplit w:val="0"/>
          <w:trHeight w:val="188" w:hRule="atLeast"/>
          <w:tblHeader w:val="0"/>
        </w:trPr>
        <w:tc>
          <w:tcPr>
            <w:gridSpan w:val="14"/>
          </w:tcPr>
          <w:p w:rsidR="00000000" w:rsidDel="00000000" w:rsidP="00000000" w:rsidRDefault="00000000" w:rsidRPr="00000000" w14:paraId="00000177">
            <w:pPr>
              <w:spacing w:line="360" w:lineRule="auto"/>
              <w:ind w:left="3884" w:right="3860"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SNC UYGUNLUK DEĞERLENDİRME ANONİM ŞİRKETİ İletişim ve Hesap Bilgileri</w:t>
            </w:r>
          </w:p>
        </w:tc>
      </w:tr>
      <w:tr>
        <w:trPr>
          <w:cantSplit w:val="0"/>
          <w:trHeight w:val="130" w:hRule="atLeast"/>
          <w:tblHeader w:val="0"/>
        </w:trPr>
        <w:tc>
          <w:tcPr/>
          <w:p w:rsidR="00000000" w:rsidDel="00000000" w:rsidP="00000000" w:rsidRDefault="00000000" w:rsidRPr="00000000" w14:paraId="00000185">
            <w:pPr>
              <w:spacing w:line="360" w:lineRule="auto"/>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Adres</w:t>
            </w:r>
          </w:p>
        </w:tc>
        <w:tc>
          <w:tcPr>
            <w:gridSpan w:val="6"/>
          </w:tcPr>
          <w:p w:rsidR="00000000" w:rsidDel="00000000" w:rsidP="00000000" w:rsidRDefault="00000000" w:rsidRPr="00000000" w14:paraId="00000186">
            <w:pPr>
              <w:spacing w:line="276" w:lineRule="auto"/>
              <w:ind w:left="29"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Ömer Nasuhi Bilmen Mah. Gümrük Sok. Necati Kervancı Apt. No:8 İç Kapı No:7 Yakutiye/ERZURUM</w:t>
            </w:r>
          </w:p>
        </w:tc>
        <w:tc>
          <w:tcPr>
            <w:gridSpan w:val="3"/>
          </w:tcPr>
          <w:p w:rsidR="00000000" w:rsidDel="00000000" w:rsidP="00000000" w:rsidRDefault="00000000" w:rsidRPr="00000000" w14:paraId="0000018C">
            <w:pPr>
              <w:spacing w:line="276" w:lineRule="auto"/>
              <w:ind w:left="32"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 Posta Adresi</w:t>
            </w:r>
          </w:p>
        </w:tc>
        <w:tc>
          <w:tcPr>
            <w:gridSpan w:val="4"/>
          </w:tcPr>
          <w:p w:rsidR="00000000" w:rsidDel="00000000" w:rsidP="00000000" w:rsidRDefault="00000000" w:rsidRPr="00000000" w14:paraId="0000018F">
            <w:pPr>
              <w:spacing w:line="276" w:lineRule="auto"/>
              <w:ind w:left="35"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ERZURUM@sncuygunluk.com</w:t>
            </w:r>
          </w:p>
        </w:tc>
      </w:tr>
      <w:tr>
        <w:trPr>
          <w:cantSplit w:val="0"/>
          <w:trHeight w:val="197" w:hRule="atLeast"/>
          <w:tblHeader w:val="0"/>
        </w:trPr>
        <w:tc>
          <w:tcPr/>
          <w:p w:rsidR="00000000" w:rsidDel="00000000" w:rsidP="00000000" w:rsidRDefault="00000000" w:rsidRPr="00000000" w14:paraId="00000193">
            <w:pPr>
              <w:spacing w:line="360" w:lineRule="auto"/>
              <w:ind w:left="2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Tel No</w:t>
            </w:r>
          </w:p>
        </w:tc>
        <w:tc>
          <w:tcPr>
            <w:gridSpan w:val="6"/>
          </w:tcPr>
          <w:p w:rsidR="00000000" w:rsidDel="00000000" w:rsidP="00000000" w:rsidRDefault="00000000" w:rsidRPr="00000000" w14:paraId="00000194">
            <w:pPr>
              <w:spacing w:line="276" w:lineRule="auto"/>
              <w:ind w:left="29"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0539 843 86 81</w:t>
            </w:r>
          </w:p>
        </w:tc>
        <w:tc>
          <w:tcPr>
            <w:gridSpan w:val="3"/>
          </w:tcPr>
          <w:p w:rsidR="00000000" w:rsidDel="00000000" w:rsidP="00000000" w:rsidRDefault="00000000" w:rsidRPr="00000000" w14:paraId="0000019A">
            <w:pPr>
              <w:spacing w:line="276" w:lineRule="auto"/>
              <w:ind w:left="32"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IBAN No</w:t>
            </w:r>
          </w:p>
        </w:tc>
        <w:tc>
          <w:tcPr>
            <w:gridSpan w:val="4"/>
          </w:tcPr>
          <w:p w:rsidR="00000000" w:rsidDel="00000000" w:rsidP="00000000" w:rsidRDefault="00000000" w:rsidRPr="00000000" w14:paraId="0000019D">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TR86 0001 0027 0996 1878 4950 12</w:t>
            </w:r>
          </w:p>
          <w:tbl>
            <w:tblPr>
              <w:tblStyle w:val="Table2"/>
              <w:tblW w:w="11624.0" w:type="dxa"/>
              <w:jc w:val="left"/>
              <w:tblBorders>
                <w:insideH w:color="000000" w:space="0" w:sz="4" w:val="single"/>
                <w:insideV w:color="000000" w:space="0" w:sz="4" w:val="single"/>
              </w:tblBorders>
              <w:tblLayout w:type="fixed"/>
              <w:tblLook w:val="0000"/>
            </w:tblPr>
            <w:tblGrid>
              <w:gridCol w:w="11624"/>
              <w:tblGridChange w:id="0">
                <w:tblGrid>
                  <w:gridCol w:w="11624"/>
                </w:tblGrid>
              </w:tblGridChange>
            </w:tblGrid>
            <w:tr>
              <w:trPr>
                <w:cantSplit w:val="0"/>
                <w:trHeight w:val="189" w:hRule="atLeast"/>
                <w:tblHeader w:val="0"/>
              </w:trPr>
              <w:tc>
                <w:tcPr/>
                <w:p w:rsidR="00000000" w:rsidDel="00000000" w:rsidP="00000000" w:rsidRDefault="00000000" w:rsidRPr="00000000" w14:paraId="0000019E">
                  <w:pPr>
                    <w:ind w:left="0" w:firstLine="0"/>
                    <w:rPr>
                      <w:rFonts w:ascii="Calibri" w:cs="Calibri" w:eastAsia="Calibri" w:hAnsi="Calibri"/>
                      <w:sz w:val="16"/>
                      <w:szCs w:val="16"/>
                    </w:rPr>
                  </w:pPr>
                  <w:r w:rsidDel="00000000" w:rsidR="00000000" w:rsidRPr="00000000">
                    <w:rPr>
                      <w:rtl w:val="0"/>
                    </w:rPr>
                  </w:r>
                </w:p>
              </w:tc>
            </w:tr>
          </w:tbl>
          <w:p w:rsidR="00000000" w:rsidDel="00000000" w:rsidP="00000000" w:rsidRDefault="00000000" w:rsidRPr="00000000" w14:paraId="0000019F">
            <w:pPr>
              <w:spacing w:line="276" w:lineRule="auto"/>
              <w:ind w:left="35" w:firstLine="0"/>
              <w:rPr>
                <w:rFonts w:ascii="Calibri" w:cs="Calibri" w:eastAsia="Calibri" w:hAnsi="Calibri"/>
                <w:sz w:val="16"/>
                <w:szCs w:val="16"/>
              </w:rPr>
            </w:pPr>
            <w:r w:rsidDel="00000000" w:rsidR="00000000" w:rsidRPr="00000000">
              <w:rPr>
                <w:rtl w:val="0"/>
              </w:rPr>
            </w:r>
          </w:p>
        </w:tc>
      </w:tr>
    </w:tbl>
    <w:p w:rsidR="00000000" w:rsidDel="00000000" w:rsidP="00000000" w:rsidRDefault="00000000" w:rsidRPr="00000000" w14:paraId="000001A3">
      <w:pPr>
        <w:rPr>
          <w:rFonts w:ascii="Calibri" w:cs="Calibri" w:eastAsia="Calibri" w:hAnsi="Calibri"/>
          <w:sz w:val="16"/>
          <w:szCs w:val="16"/>
        </w:rPr>
      </w:pPr>
      <w:r w:rsidDel="00000000" w:rsidR="00000000" w:rsidRPr="00000000">
        <w:rPr>
          <w:rtl w:val="0"/>
        </w:rPr>
      </w:r>
    </w:p>
    <w:sectPr>
      <w:headerReference r:id="rId7" w:type="default"/>
      <w:footerReference r:id="rId8" w:type="default"/>
      <w:pgSz w:h="16840" w:w="11910" w:orient="portrait"/>
      <w:pgMar w:bottom="142" w:top="1276" w:left="740" w:right="340" w:header="142" w:footer="48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A">
    <w:pPr>
      <w:spacing w:before="5" w:lineRule="auto"/>
      <w:rPr>
        <w:rFonts w:ascii="Calibri" w:cs="Calibri" w:eastAsia="Calibri" w:hAnsi="Calibri"/>
        <w:b w:val="1"/>
        <w:bCs w:val="1"/>
        <w:sz w:val="6"/>
        <w:szCs w:val="6"/>
      </w:rPr>
    </w:pPr>
    <w:r w:rsidDel="00000000" w:rsidR="00000000" w:rsidRPr="00000000">
      <w:rPr>
        <w:rtl w:val="0"/>
      </w:rPr>
    </w:r>
  </w:p>
  <w:tbl>
    <w:tblPr>
      <w:tblStyle w:val="Table4"/>
      <w:tblW w:w="11481.0" w:type="dxa"/>
      <w:jc w:val="left"/>
      <w:tblInd w:w="-582.0" w:type="dxa"/>
      <w:tblBorders>
        <w:insideH w:color="000000" w:space="0" w:sz="4" w:val="single"/>
        <w:insideV w:color="000000" w:space="0" w:sz="4" w:val="single"/>
      </w:tblBorders>
      <w:tblLayout w:type="fixed"/>
      <w:tblLook w:val="0000"/>
    </w:tblPr>
    <w:tblGrid>
      <w:gridCol w:w="2726"/>
      <w:gridCol w:w="3281"/>
      <w:gridCol w:w="2994"/>
      <w:gridCol w:w="2480"/>
      <w:tblGridChange w:id="0">
        <w:tblGrid>
          <w:gridCol w:w="2726"/>
          <w:gridCol w:w="3281"/>
          <w:gridCol w:w="2994"/>
          <w:gridCol w:w="2480"/>
        </w:tblGrid>
      </w:tblGridChange>
    </w:tblGrid>
    <w:tr>
      <w:trPr>
        <w:cantSplit w:val="0"/>
        <w:trHeight w:val="202.12760416666666" w:hRule="atLeast"/>
        <w:tblHeader w:val="0"/>
      </w:trPr>
      <w:tc>
        <w:tcPr/>
        <w:p w:rsidR="00000000" w:rsidDel="00000000" w:rsidP="00000000" w:rsidRDefault="00000000" w:rsidRPr="00000000" w14:paraId="000001BB">
          <w:pPr>
            <w:rPr>
              <w:rFonts w:ascii="Calibri" w:cs="Calibri" w:eastAsia="Calibri" w:hAnsi="Calibri"/>
              <w:sz w:val="16"/>
              <w:szCs w:val="16"/>
            </w:rPr>
          </w:pPr>
          <w:r w:rsidDel="00000000" w:rsidR="00000000" w:rsidRPr="00000000">
            <w:rPr>
              <w:rtl w:val="0"/>
            </w:rPr>
          </w:r>
        </w:p>
      </w:tc>
      <w:tc>
        <w:tcPr/>
        <w:p w:rsidR="00000000" w:rsidDel="00000000" w:rsidP="00000000" w:rsidRDefault="00000000" w:rsidRPr="00000000" w14:paraId="000001BC">
          <w:pPr>
            <w:spacing w:before="4" w:line="193" w:lineRule="auto"/>
            <w:ind w:left="1053"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ADI SOYADI</w:t>
          </w:r>
        </w:p>
      </w:tc>
      <w:tc>
        <w:tcPr/>
        <w:p w:rsidR="00000000" w:rsidDel="00000000" w:rsidP="00000000" w:rsidRDefault="00000000" w:rsidRPr="00000000" w14:paraId="000001BD">
          <w:pPr>
            <w:spacing w:before="4" w:line="193" w:lineRule="auto"/>
            <w:ind w:left="1102" w:right="1094"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İMZASI</w:t>
          </w:r>
        </w:p>
      </w:tc>
      <w:tc>
        <w:tcPr/>
        <w:p w:rsidR="00000000" w:rsidDel="00000000" w:rsidP="00000000" w:rsidRDefault="00000000" w:rsidRPr="00000000" w14:paraId="000001BE">
          <w:pPr>
            <w:spacing w:before="4" w:line="193" w:lineRule="auto"/>
            <w:ind w:left="488" w:firstLine="0"/>
            <w:rPr>
              <w:rFonts w:ascii="Calibri" w:cs="Calibri" w:eastAsia="Calibri" w:hAnsi="Calibri"/>
              <w:sz w:val="17"/>
              <w:szCs w:val="17"/>
            </w:rPr>
          </w:pPr>
          <w:r w:rsidDel="00000000" w:rsidR="00000000" w:rsidRPr="00000000">
            <w:rPr>
              <w:rFonts w:ascii="Calibri" w:cs="Calibri" w:eastAsia="Calibri" w:hAnsi="Calibri"/>
              <w:sz w:val="16"/>
              <w:szCs w:val="16"/>
              <w:rtl w:val="0"/>
            </w:rPr>
            <w:t xml:space="preserve">BAŞVURU TARİHİ</w:t>
          </w:r>
          <w:r w:rsidDel="00000000" w:rsidR="00000000" w:rsidRPr="00000000">
            <w:rPr>
              <w:rtl w:val="0"/>
            </w:rPr>
          </w:r>
        </w:p>
        <w:p w:rsidR="00000000" w:rsidDel="00000000" w:rsidP="00000000" w:rsidRDefault="00000000" w:rsidRPr="00000000" w14:paraId="000001BF">
          <w:pPr>
            <w:spacing w:before="4" w:line="193" w:lineRule="auto"/>
            <w:ind w:left="488" w:firstLine="0"/>
            <w:rPr>
              <w:rFonts w:ascii="Calibri" w:cs="Calibri" w:eastAsia="Calibri" w:hAnsi="Calibri"/>
              <w:sz w:val="16"/>
              <w:szCs w:val="16"/>
            </w:rPr>
          </w:pPr>
          <w:r w:rsidDel="00000000" w:rsidR="00000000" w:rsidRPr="00000000">
            <w:rPr>
              <w:rtl w:val="0"/>
            </w:rPr>
          </w:r>
        </w:p>
      </w:tc>
    </w:tr>
    <w:tr>
      <w:trPr>
        <w:cantSplit w:val="0"/>
        <w:trHeight w:val="86" w:hRule="atLeast"/>
        <w:tblHeader w:val="0"/>
      </w:trPr>
      <w:tc>
        <w:tcPr/>
        <w:p w:rsidR="00000000" w:rsidDel="00000000" w:rsidP="00000000" w:rsidRDefault="00000000" w:rsidRPr="00000000" w14:paraId="000001C0">
          <w:pPr>
            <w:spacing w:line="186" w:lineRule="auto"/>
            <w:ind w:left="107"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BAŞVURU SAHİBİNİN</w:t>
          </w:r>
        </w:p>
        <w:p w:rsidR="00000000" w:rsidDel="00000000" w:rsidP="00000000" w:rsidRDefault="00000000" w:rsidRPr="00000000" w14:paraId="000001C1">
          <w:pPr>
            <w:spacing w:line="186" w:lineRule="auto"/>
            <w:ind w:left="107"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C2">
          <w:pPr>
            <w:spacing w:line="186" w:lineRule="auto"/>
            <w:ind w:left="107"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C3">
          <w:pPr>
            <w:spacing w:line="186" w:lineRule="auto"/>
            <w:ind w:left="107" w:firstLine="0"/>
            <w:rPr>
              <w:rFonts w:ascii="Calibri" w:cs="Calibri" w:eastAsia="Calibri" w:hAnsi="Calibri"/>
              <w:sz w:val="16"/>
              <w:szCs w:val="16"/>
            </w:rPr>
          </w:pPr>
          <w:r w:rsidDel="00000000" w:rsidR="00000000" w:rsidRPr="00000000">
            <w:rPr>
              <w:rtl w:val="0"/>
            </w:rPr>
          </w:r>
        </w:p>
      </w:tc>
      <w:tc>
        <w:tcPr/>
        <w:p w:rsidR="00000000" w:rsidDel="00000000" w:rsidP="00000000" w:rsidRDefault="00000000" w:rsidRPr="00000000" w14:paraId="000001C4">
          <w:pPr>
            <w:rPr>
              <w:rFonts w:ascii="Calibri" w:cs="Calibri" w:eastAsia="Calibri" w:hAnsi="Calibri"/>
              <w:sz w:val="16"/>
              <w:szCs w:val="16"/>
            </w:rPr>
          </w:pPr>
          <w:r w:rsidDel="00000000" w:rsidR="00000000" w:rsidRPr="00000000">
            <w:rPr>
              <w:rtl w:val="0"/>
            </w:rPr>
          </w:r>
        </w:p>
      </w:tc>
      <w:tc>
        <w:tcPr/>
        <w:p w:rsidR="00000000" w:rsidDel="00000000" w:rsidP="00000000" w:rsidRDefault="00000000" w:rsidRPr="00000000" w14:paraId="000001C5">
          <w:pPr>
            <w:rPr>
              <w:rFonts w:ascii="Calibri" w:cs="Calibri" w:eastAsia="Calibri" w:hAnsi="Calibri"/>
              <w:sz w:val="16"/>
              <w:szCs w:val="16"/>
            </w:rPr>
          </w:pPr>
          <w:r w:rsidDel="00000000" w:rsidR="00000000" w:rsidRPr="00000000">
            <w:rPr>
              <w:rtl w:val="0"/>
            </w:rPr>
          </w:r>
        </w:p>
      </w:tc>
      <w:tc>
        <w:tcPr/>
        <w:p w:rsidR="00000000" w:rsidDel="00000000" w:rsidP="00000000" w:rsidRDefault="00000000" w:rsidRPr="00000000" w14:paraId="000001C6">
          <w:pPr>
            <w:rPr>
              <w:rFonts w:ascii="Calibri" w:cs="Calibri" w:eastAsia="Calibri" w:hAnsi="Calibri"/>
              <w:sz w:val="16"/>
              <w:szCs w:val="16"/>
            </w:rPr>
          </w:pPr>
          <w:r w:rsidDel="00000000" w:rsidR="00000000" w:rsidRPr="00000000">
            <w:rPr>
              <w:rtl w:val="0"/>
            </w:rPr>
          </w:r>
        </w:p>
      </w:tc>
    </w:tr>
  </w:tbl>
  <w:p w:rsidR="00000000" w:rsidDel="00000000" w:rsidP="00000000" w:rsidRDefault="00000000" w:rsidRPr="00000000" w14:paraId="000001C7">
    <w:pPr>
      <w:pBdr>
        <w:top w:space="0" w:sz="0" w:val="nil"/>
        <w:left w:space="0" w:sz="0" w:val="nil"/>
        <w:bottom w:space="0" w:sz="0" w:val="nil"/>
        <w:right w:space="0" w:sz="0" w:val="nil"/>
        <w:between w:space="0" w:sz="0" w:val="nil"/>
      </w:pBdr>
      <w:tabs>
        <w:tab w:val="center" w:leader="none" w:pos="4536"/>
        <w:tab w:val="right" w:leader="none" w:pos="9072"/>
      </w:tabs>
      <w:jc w:val="right"/>
      <w:rPr>
        <w:color w:val="000000"/>
        <w:sz w:val="28"/>
        <w:szCs w:val="28"/>
      </w:rPr>
    </w:pPr>
    <w:r w:rsidDel="00000000" w:rsidR="00000000" w:rsidRPr="00000000">
      <w:rPr>
        <w:rFonts w:ascii="Calibri" w:cs="Calibri" w:eastAsia="Calibri" w:hAnsi="Calibri"/>
        <w:color w:val="000000"/>
        <w:sz w:val="16"/>
        <w:szCs w:val="16"/>
        <w:rtl w:val="0"/>
      </w:rPr>
      <w:t xml:space="preserve">Orijinal imza bulunmayan, basılmış nüshalar kontrolsüz kopyadır.</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4">
    <w:pPr>
      <w:pBdr>
        <w:top w:space="0" w:sz="0" w:val="nil"/>
        <w:left w:space="0" w:sz="0" w:val="nil"/>
        <w:bottom w:space="0" w:sz="0" w:val="nil"/>
        <w:right w:space="0" w:sz="0" w:val="nil"/>
        <w:between w:space="0" w:sz="0" w:val="nil"/>
      </w:pBdr>
      <w:spacing w:line="276" w:lineRule="auto"/>
      <w:rPr>
        <w:rFonts w:ascii="Calibri" w:cs="Calibri" w:eastAsia="Calibri" w:hAnsi="Calibri"/>
        <w:sz w:val="14"/>
        <w:szCs w:val="14"/>
      </w:rPr>
    </w:pPr>
    <w:r w:rsidDel="00000000" w:rsidR="00000000" w:rsidRPr="00000000">
      <w:rPr>
        <w:rtl w:val="0"/>
      </w:rPr>
    </w:r>
  </w:p>
  <w:tbl>
    <w:tblPr>
      <w:tblStyle w:val="Table3"/>
      <w:tblW w:w="11654.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7"/>
      <w:gridCol w:w="5245"/>
      <w:gridCol w:w="1823"/>
      <w:gridCol w:w="1609"/>
      <w:tblGridChange w:id="0">
        <w:tblGrid>
          <w:gridCol w:w="2977"/>
          <w:gridCol w:w="5245"/>
          <w:gridCol w:w="1823"/>
          <w:gridCol w:w="1609"/>
        </w:tblGrid>
      </w:tblGridChange>
    </w:tblGrid>
    <w:tr>
      <w:trPr>
        <w:cantSplit w:val="1"/>
        <w:trHeight w:val="134" w:hRule="atLeast"/>
        <w:tblHeader w:val="0"/>
      </w:trPr>
      <w:tc>
        <w:tcPr>
          <w:vMerge w:val="restart"/>
          <w:tcBorders>
            <w:right w:color="000000" w:space="0" w:sz="4" w:val="single"/>
          </w:tcBorders>
          <w:vAlign w:val="center"/>
        </w:tcPr>
        <w:p w:rsidR="00000000" w:rsidDel="00000000" w:rsidP="00000000" w:rsidRDefault="00000000" w:rsidRPr="00000000" w14:paraId="000001A5">
          <w:pPr>
            <w:ind w:left="-70" w:right="360" w:firstLine="0"/>
            <w:jc w:val="center"/>
            <w:rPr>
              <w:rFonts w:ascii="Calibri" w:cs="Calibri" w:eastAsia="Calibri" w:hAnsi="Calibri"/>
              <w:b w:val="1"/>
              <w:bCs w:val="1"/>
              <w:color w:val="ff0000"/>
              <w:sz w:val="32"/>
              <w:szCs w:val="32"/>
            </w:rPr>
          </w:pPr>
          <w:r w:rsidDel="00000000" w:rsidR="00000000" w:rsidRPr="00000000">
            <w:rPr/>
            <w:drawing>
              <wp:inline distB="0" distT="0" distL="0" distR="0">
                <wp:extent cx="1767670" cy="62171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67670" cy="621711"/>
                        </a:xfrm>
                        <a:prstGeom prst="rect"/>
                        <a:ln/>
                      </pic:spPr>
                    </pic:pic>
                  </a:graphicData>
                </a:graphic>
              </wp:inline>
            </w:drawing>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6">
          <w:pPr>
            <w:tabs>
              <w:tab w:val="center" w:leader="none" w:pos="4536"/>
              <w:tab w:val="right" w:leader="none" w:pos="9072"/>
            </w:tabs>
            <w:ind w:right="-143"/>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ASANSÖR PERİYODİK KONTROL VE TAKİP KONTROL BAŞVURU FORMU</w:t>
          </w:r>
        </w:p>
      </w:tc>
      <w:tc>
        <w:tcPr>
          <w:tcBorders>
            <w:left w:color="000000" w:space="0" w:sz="4" w:val="single"/>
          </w:tcBorders>
          <w:vAlign w:val="center"/>
        </w:tcPr>
        <w:p w:rsidR="00000000" w:rsidDel="00000000" w:rsidP="00000000" w:rsidRDefault="00000000" w:rsidRPr="00000000" w14:paraId="000001A7">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Doküman No</w:t>
          </w:r>
        </w:p>
      </w:tc>
      <w:tc>
        <w:tcPr>
          <w:vAlign w:val="center"/>
        </w:tcPr>
        <w:p w:rsidR="00000000" w:rsidDel="00000000" w:rsidP="00000000" w:rsidRDefault="00000000" w:rsidRPr="00000000" w14:paraId="000001A8">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color w:val="000000"/>
              <w:sz w:val="16"/>
              <w:szCs w:val="16"/>
              <w:rtl w:val="0"/>
            </w:rPr>
            <w:t xml:space="preserve">FR-19</w:t>
          </w:r>
          <w:r w:rsidDel="00000000" w:rsidR="00000000" w:rsidRPr="00000000">
            <w:rPr>
              <w:rtl w:val="0"/>
            </w:rPr>
          </w:r>
        </w:p>
      </w:tc>
    </w:tr>
    <w:tr>
      <w:trPr>
        <w:cantSplit w:val="1"/>
        <w:trHeight w:val="208" w:hRule="atLeast"/>
        <w:tblHeader w:val="0"/>
      </w:trPr>
      <w:tc>
        <w:tcPr>
          <w:vMerge w:val="continue"/>
          <w:tcBorders>
            <w:right w:color="000000" w:space="0" w:sz="4" w:val="single"/>
          </w:tcBorders>
          <w:vAlign w:val="cente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AB">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Yayın Tarihi</w:t>
          </w:r>
        </w:p>
      </w:tc>
      <w:tc>
        <w:tcPr>
          <w:vAlign w:val="center"/>
        </w:tcPr>
        <w:p w:rsidR="00000000" w:rsidDel="00000000" w:rsidP="00000000" w:rsidRDefault="00000000" w:rsidRPr="00000000" w14:paraId="000001AC">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20.01.2021</w:t>
          </w:r>
        </w:p>
      </w:tc>
    </w:tr>
    <w:tr>
      <w:trPr>
        <w:cantSplit w:val="1"/>
        <w:trHeight w:val="139" w:hRule="atLeast"/>
        <w:tblHeader w:val="0"/>
      </w:trPr>
      <w:tc>
        <w:tcPr>
          <w:vMerge w:val="continue"/>
          <w:tcBorders>
            <w:right w:color="000000" w:space="0" w:sz="4" w:val="single"/>
          </w:tcBorders>
          <w:vAlign w:val="cente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AF">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Revizyon No</w:t>
          </w:r>
        </w:p>
      </w:tc>
      <w:tc>
        <w:tcPr>
          <w:vAlign w:val="center"/>
        </w:tcPr>
        <w:p w:rsidR="00000000" w:rsidDel="00000000" w:rsidP="00000000" w:rsidRDefault="00000000" w:rsidRPr="00000000" w14:paraId="000001B0">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010</w:t>
          </w:r>
        </w:p>
      </w:tc>
    </w:tr>
    <w:tr>
      <w:trPr>
        <w:cantSplit w:val="1"/>
        <w:trHeight w:val="214" w:hRule="atLeast"/>
        <w:tblHeader w:val="0"/>
      </w:trPr>
      <w:tc>
        <w:tcPr>
          <w:vMerge w:val="continue"/>
          <w:tcBorders>
            <w:right w:color="000000" w:space="0" w:sz="4" w:val="single"/>
          </w:tcBorders>
          <w:vAlign w:val="center"/>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B3">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RevizyonTarihi</w:t>
          </w:r>
        </w:p>
      </w:tc>
      <w:tc>
        <w:tcPr>
          <w:vAlign w:val="center"/>
        </w:tcPr>
        <w:p w:rsidR="00000000" w:rsidDel="00000000" w:rsidP="00000000" w:rsidRDefault="00000000" w:rsidRPr="00000000" w14:paraId="000001B4">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01.01.2026</w:t>
          </w:r>
        </w:p>
      </w:tc>
    </w:tr>
    <w:tr>
      <w:trPr>
        <w:cantSplit w:val="1"/>
        <w:trHeight w:val="120" w:hRule="atLeast"/>
        <w:tblHeader w:val="0"/>
      </w:trPr>
      <w:tc>
        <w:tcPr>
          <w:vMerge w:val="continue"/>
          <w:tcBorders>
            <w:right w:color="000000" w:space="0" w:sz="4" w:val="single"/>
          </w:tcBorders>
          <w:vAlign w:val="cente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tcPr>
        <w:p w:rsidR="00000000" w:rsidDel="00000000" w:rsidP="00000000" w:rsidRDefault="00000000" w:rsidRPr="00000000" w14:paraId="000001B7">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Sayfa No</w:t>
          </w:r>
        </w:p>
      </w:tc>
      <w:tc>
        <w:tcPr/>
        <w:p w:rsidR="00000000" w:rsidDel="00000000" w:rsidP="00000000" w:rsidRDefault="00000000" w:rsidRPr="00000000" w14:paraId="000001B8">
          <w:pPr>
            <w:tabs>
              <w:tab w:val="left" w:leader="none" w:pos="930"/>
            </w:tabs>
            <w:rPr>
              <w:rFonts w:ascii="Calibri" w:cs="Calibri" w:eastAsia="Calibri" w:hAnsi="Calibri"/>
              <w:sz w:val="16"/>
              <w:szCs w:val="16"/>
            </w:rPr>
          </w:pPr>
          <w:r w:rsidDel="00000000" w:rsidR="00000000" w:rsidRPr="00000000">
            <w:rPr>
              <w:rFonts w:ascii="Calibri" w:cs="Calibri" w:eastAsia="Calibri" w:hAnsi="Calibri"/>
              <w:sz w:val="16"/>
              <w:szCs w:val="16"/>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B9">
    <w:pPr>
      <w:pBdr>
        <w:top w:space="0" w:sz="0" w:val="nil"/>
        <w:left w:space="0" w:sz="0" w:val="nil"/>
        <w:bottom w:space="0" w:sz="0" w:val="nil"/>
        <w:right w:space="0" w:sz="0" w:val="nil"/>
        <w:between w:space="0" w:sz="0" w:val="nil"/>
      </w:pBdr>
      <w:tabs>
        <w:tab w:val="center" w:leader="none" w:pos="4536"/>
        <w:tab w:val="right" w:leader="none" w:pos="9072"/>
      </w:tabs>
      <w:rPr>
        <w:color w:val="000000"/>
        <w:sz w:val="2"/>
        <w:szCs w:val="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49" w:hanging="357.9999999999999"/>
      </w:pPr>
      <w:rPr>
        <w:rFonts w:ascii="Noto Sans Symbols" w:cs="Noto Sans Symbols" w:eastAsia="Noto Sans Symbols" w:hAnsi="Noto Sans Symbols"/>
      </w:rPr>
    </w:lvl>
    <w:lvl w:ilvl="1">
      <w:start w:val="1"/>
      <w:numFmt w:val="bullet"/>
      <w:lvlText w:val="●"/>
      <w:lvlJc w:val="left"/>
      <w:pPr>
        <w:ind w:left="1469" w:hanging="360"/>
      </w:pPr>
      <w:rPr>
        <w:rFonts w:ascii="Courier New" w:cs="Courier New" w:eastAsia="Courier New" w:hAnsi="Courier New"/>
      </w:rPr>
    </w:lvl>
    <w:lvl w:ilvl="2">
      <w:start w:val="1"/>
      <w:numFmt w:val="bullet"/>
      <w:lvlText w:val="●"/>
      <w:lvlJc w:val="left"/>
      <w:pPr>
        <w:ind w:left="2189" w:hanging="360"/>
      </w:pPr>
      <w:rPr>
        <w:rFonts w:ascii="Noto Sans Symbols" w:cs="Noto Sans Symbols" w:eastAsia="Noto Sans Symbols" w:hAnsi="Noto Sans Symbols"/>
      </w:rPr>
    </w:lvl>
    <w:lvl w:ilvl="3">
      <w:start w:val="1"/>
      <w:numFmt w:val="bullet"/>
      <w:lvlText w:val="●"/>
      <w:lvlJc w:val="left"/>
      <w:pPr>
        <w:ind w:left="2909" w:hanging="360"/>
      </w:pPr>
      <w:rPr>
        <w:rFonts w:ascii="Noto Sans Symbols" w:cs="Noto Sans Symbols" w:eastAsia="Noto Sans Symbols" w:hAnsi="Noto Sans Symbols"/>
      </w:rPr>
    </w:lvl>
    <w:lvl w:ilvl="4">
      <w:start w:val="1"/>
      <w:numFmt w:val="bullet"/>
      <w:lvlText w:val="●"/>
      <w:lvlJc w:val="left"/>
      <w:pPr>
        <w:ind w:left="3629" w:hanging="360"/>
      </w:pPr>
      <w:rPr>
        <w:rFonts w:ascii="Courier New" w:cs="Courier New" w:eastAsia="Courier New" w:hAnsi="Courier New"/>
      </w:rPr>
    </w:lvl>
    <w:lvl w:ilvl="5">
      <w:start w:val="1"/>
      <w:numFmt w:val="bullet"/>
      <w:lvlText w:val="●"/>
      <w:lvlJc w:val="left"/>
      <w:pPr>
        <w:ind w:left="4349" w:hanging="360"/>
      </w:pPr>
      <w:rPr>
        <w:rFonts w:ascii="Noto Sans Symbols" w:cs="Noto Sans Symbols" w:eastAsia="Noto Sans Symbols" w:hAnsi="Noto Sans Symbols"/>
      </w:rPr>
    </w:lvl>
    <w:lvl w:ilvl="6">
      <w:start w:val="1"/>
      <w:numFmt w:val="bullet"/>
      <w:lvlText w:val="●"/>
      <w:lvlJc w:val="left"/>
      <w:pPr>
        <w:ind w:left="5069" w:hanging="360"/>
      </w:pPr>
      <w:rPr>
        <w:rFonts w:ascii="Noto Sans Symbols" w:cs="Noto Sans Symbols" w:eastAsia="Noto Sans Symbols" w:hAnsi="Noto Sans Symbols"/>
      </w:rPr>
    </w:lvl>
    <w:lvl w:ilvl="7">
      <w:start w:val="1"/>
      <w:numFmt w:val="bullet"/>
      <w:lvlText w:val="●"/>
      <w:lvlJc w:val="left"/>
      <w:pPr>
        <w:ind w:left="5789" w:hanging="360"/>
      </w:pPr>
      <w:rPr>
        <w:rFonts w:ascii="Courier New" w:cs="Courier New" w:eastAsia="Courier New" w:hAnsi="Courier New"/>
      </w:rPr>
    </w:lvl>
    <w:lvl w:ilvl="8">
      <w:start w:val="1"/>
      <w:numFmt w:val="bullet"/>
      <w:lvlText w:val="●"/>
      <w:lvlJc w:val="left"/>
      <w:pPr>
        <w:ind w:left="6509" w:hanging="360"/>
      </w:pPr>
      <w:rPr>
        <w:rFonts w:ascii="Noto Sans Symbols" w:cs="Noto Sans Symbols" w:eastAsia="Noto Sans Symbols" w:hAnsi="Noto Sans Symbols"/>
      </w:rPr>
    </w:lvl>
  </w:abstractNum>
  <w:abstractNum w:abstractNumId="2">
    <w:lvl w:ilvl="0">
      <w:start w:val="1"/>
      <w:numFmt w:val="bullet"/>
      <w:lvlText w:val="●"/>
      <w:lvlJc w:val="left"/>
      <w:pPr>
        <w:ind w:left="2880" w:hanging="360"/>
      </w:pPr>
      <w:rPr>
        <w:rFonts w:ascii="Noto Sans Symbols" w:cs="Noto Sans Symbols" w:eastAsia="Noto Sans Symbols" w:hAnsi="Noto Sans Symbols"/>
      </w:rPr>
    </w:lvl>
    <w:lvl w:ilvl="1">
      <w:start w:val="1"/>
      <w:numFmt w:val="bullet"/>
      <w:lvlText w:val="●"/>
      <w:lvlJc w:val="left"/>
      <w:pPr>
        <w:ind w:left="3600" w:hanging="360"/>
      </w:pPr>
      <w:rPr>
        <w:rFonts w:ascii="Courier New" w:cs="Courier New" w:eastAsia="Courier New" w:hAnsi="Courier New"/>
      </w:rPr>
    </w:lvl>
    <w:lvl w:ilvl="2">
      <w:start w:val="1"/>
      <w:numFmt w:val="bullet"/>
      <w:lvlText w:val="●"/>
      <w:lvlJc w:val="left"/>
      <w:pPr>
        <w:ind w:left="4320" w:hanging="360"/>
      </w:pPr>
      <w:rPr>
        <w:rFonts w:ascii="Noto Sans Symbols" w:cs="Noto Sans Symbols" w:eastAsia="Noto Sans Symbols" w:hAnsi="Noto Sans Symbols"/>
      </w:rPr>
    </w:lvl>
    <w:lvl w:ilvl="3">
      <w:start w:val="1"/>
      <w:numFmt w:val="bullet"/>
      <w:lvlText w:val="●"/>
      <w:lvlJc w:val="left"/>
      <w:pPr>
        <w:ind w:left="5040" w:hanging="360"/>
      </w:pPr>
      <w:rPr>
        <w:rFonts w:ascii="Noto Sans Symbols" w:cs="Noto Sans Symbols" w:eastAsia="Noto Sans Symbols" w:hAnsi="Noto Sans Symbols"/>
      </w:rPr>
    </w:lvl>
    <w:lvl w:ilvl="4">
      <w:start w:val="1"/>
      <w:numFmt w:val="bullet"/>
      <w:lvlText w:val="●"/>
      <w:lvlJc w:val="left"/>
      <w:pPr>
        <w:ind w:left="5760" w:hanging="360"/>
      </w:pPr>
      <w:rPr>
        <w:rFonts w:ascii="Courier New" w:cs="Courier New" w:eastAsia="Courier New" w:hAnsi="Courier New"/>
      </w:rPr>
    </w:lvl>
    <w:lvl w:ilvl="5">
      <w:start w:val="1"/>
      <w:numFmt w:val="bullet"/>
      <w:lvlText w:val="●"/>
      <w:lvlJc w:val="left"/>
      <w:pPr>
        <w:ind w:left="6480" w:hanging="360"/>
      </w:pPr>
      <w:rPr>
        <w:rFonts w:ascii="Noto Sans Symbols" w:cs="Noto Sans Symbols" w:eastAsia="Noto Sans Symbols" w:hAnsi="Noto Sans Symbols"/>
      </w:rPr>
    </w:lvl>
    <w:lvl w:ilvl="6">
      <w:start w:val="1"/>
      <w:numFmt w:val="bullet"/>
      <w:lvlText w:val="●"/>
      <w:lvlJc w:val="left"/>
      <w:pPr>
        <w:ind w:left="7200" w:hanging="360"/>
      </w:pPr>
      <w:rPr>
        <w:rFonts w:ascii="Noto Sans Symbols" w:cs="Noto Sans Symbols" w:eastAsia="Noto Sans Symbols" w:hAnsi="Noto Sans Symbols"/>
      </w:rPr>
    </w:lvl>
    <w:lvl w:ilvl="7">
      <w:start w:val="1"/>
      <w:numFmt w:val="bullet"/>
      <w:lvlText w:val="●"/>
      <w:lvlJc w:val="left"/>
      <w:pPr>
        <w:ind w:left="7920" w:hanging="360"/>
      </w:pPr>
      <w:rPr>
        <w:rFonts w:ascii="Courier New" w:cs="Courier New" w:eastAsia="Courier New" w:hAnsi="Courier New"/>
      </w:rPr>
    </w:lvl>
    <w:lvl w:ilvl="8">
      <w:start w:val="1"/>
      <w:numFmt w:val="bullet"/>
      <w:lvlText w:val="●"/>
      <w:lvlJc w:val="left"/>
      <w:pPr>
        <w:ind w:left="86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before="44" w:lineRule="auto"/>
      <w:ind w:left="255"/>
    </w:pPr>
    <w:rPr>
      <w:b w:val="1"/>
      <w:bCs w:val="1"/>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h/OB9wGjda2uqBnOjah4O/46xA==">CgMxLjA4AHIhMUpuUmJzbWpiVjg2cHNQX1BXY0VKc05GMWtJUmJtd3BC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2021-10-01T00:00:00Z</vt:lpwstr>
  </property>
  <property fmtid="{D5CDD505-2E9C-101B-9397-08002B2CF9AE}" pid="3" name="Creator">
    <vt:lpwstr>Microsoft Word</vt:lpwstr>
  </property>
  <property fmtid="{D5CDD505-2E9C-101B-9397-08002B2CF9AE}" pid="4" name="LastSaved">
    <vt:lpwstr>2021-11-12T00:00:00Z</vt:lpwstr>
  </property>
</Properties>
</file>